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63"/>
        <w:gridCol w:w="1813"/>
      </w:tblGrid>
      <w:tr w:rsidR="00423E66" w:rsidRPr="00423E66" w:rsidTr="00423E66">
        <w:tc>
          <w:tcPr>
            <w:tcW w:w="7763" w:type="dxa"/>
          </w:tcPr>
          <w:p w:rsidR="00423E66" w:rsidRPr="00423E66" w:rsidRDefault="00423E66" w:rsidP="00423E66">
            <w:pPr>
              <w:spacing w:before="120"/>
              <w:rPr>
                <w:rFonts w:ascii="Times New Roman" w:hAnsi="Times New Roman" w:cs="Times New Roman"/>
                <w:b/>
                <w:sz w:val="28"/>
                <w:szCs w:val="28"/>
              </w:rPr>
            </w:pPr>
            <w:r w:rsidRPr="00423E66">
              <w:rPr>
                <w:rFonts w:ascii="Times New Roman" w:hAnsi="Times New Roman" w:cs="Times New Roman"/>
                <w:b/>
                <w:sz w:val="28"/>
                <w:szCs w:val="28"/>
              </w:rPr>
              <w:t>Họ và tên: Lương Xuân Thịnh</w:t>
            </w:r>
          </w:p>
          <w:p w:rsidR="00423E66" w:rsidRPr="00423E66" w:rsidRDefault="00423E66" w:rsidP="00423E66">
            <w:pPr>
              <w:spacing w:before="120"/>
              <w:rPr>
                <w:rFonts w:ascii="Times New Roman" w:hAnsi="Times New Roman" w:cs="Times New Roman"/>
                <w:sz w:val="28"/>
                <w:szCs w:val="28"/>
              </w:rPr>
            </w:pPr>
            <w:r w:rsidRPr="00423E66">
              <w:rPr>
                <w:rFonts w:ascii="Times New Roman" w:hAnsi="Times New Roman" w:cs="Times New Roman"/>
                <w:b/>
                <w:sz w:val="28"/>
                <w:szCs w:val="28"/>
              </w:rPr>
              <w:t>Chức vụ: Nhân viên Trung tâm Quan hệ - Doanh nghiệp</w:t>
            </w:r>
          </w:p>
        </w:tc>
        <w:tc>
          <w:tcPr>
            <w:tcW w:w="1813" w:type="dxa"/>
          </w:tcPr>
          <w:p w:rsidR="00423E66" w:rsidRPr="00423E66" w:rsidRDefault="00423E66">
            <w:pPr>
              <w:rPr>
                <w:rFonts w:ascii="Times New Roman" w:hAnsi="Times New Roman" w:cs="Times New Roman"/>
                <w:sz w:val="28"/>
                <w:szCs w:val="28"/>
              </w:rPr>
            </w:pPr>
          </w:p>
        </w:tc>
      </w:tr>
    </w:tbl>
    <w:p w:rsidR="00A06C1E" w:rsidRPr="00423E66" w:rsidRDefault="007B5389">
      <w:pPr>
        <w:rPr>
          <w:rFonts w:ascii="Times New Roman" w:hAnsi="Times New Roman" w:cs="Times New Roman"/>
          <w:sz w:val="28"/>
          <w:szCs w:val="28"/>
        </w:rPr>
      </w:pPr>
    </w:p>
    <w:p w:rsidR="00423E66" w:rsidRPr="00423E66" w:rsidRDefault="00423E66">
      <w:pPr>
        <w:rPr>
          <w:rFonts w:ascii="Times New Roman" w:hAnsi="Times New Roman" w:cs="Times New Roman"/>
          <w:sz w:val="28"/>
          <w:szCs w:val="28"/>
        </w:rPr>
      </w:pPr>
    </w:p>
    <w:p w:rsidR="00423E66" w:rsidRPr="00423E66" w:rsidRDefault="00423E66" w:rsidP="00423E66">
      <w:pPr>
        <w:jc w:val="center"/>
        <w:rPr>
          <w:rFonts w:ascii="Times New Roman" w:hAnsi="Times New Roman" w:cs="Times New Roman"/>
          <w:b/>
          <w:sz w:val="32"/>
          <w:szCs w:val="32"/>
        </w:rPr>
      </w:pPr>
      <w:r w:rsidRPr="00423E66">
        <w:rPr>
          <w:rFonts w:ascii="Times New Roman" w:hAnsi="Times New Roman" w:cs="Times New Roman"/>
          <w:b/>
          <w:sz w:val="32"/>
          <w:szCs w:val="32"/>
        </w:rPr>
        <w:t>BÀI THU HOẠCH</w:t>
      </w:r>
    </w:p>
    <w:p w:rsidR="00423E66" w:rsidRDefault="00423E66" w:rsidP="00F579F7">
      <w:pPr>
        <w:jc w:val="both"/>
        <w:rPr>
          <w:rFonts w:ascii="Times New Roman" w:hAnsi="Times New Roman" w:cs="Times New Roman"/>
          <w:sz w:val="28"/>
          <w:szCs w:val="28"/>
        </w:rPr>
      </w:pPr>
      <w:r w:rsidRPr="00907DBF">
        <w:rPr>
          <w:rFonts w:ascii="Times New Roman" w:hAnsi="Times New Roman" w:cs="Times New Roman"/>
          <w:b/>
          <w:sz w:val="28"/>
          <w:szCs w:val="28"/>
          <w:u w:val="single"/>
        </w:rPr>
        <w:t>Câu 1:</w:t>
      </w:r>
      <w:r w:rsidRPr="00423E66">
        <w:rPr>
          <w:rFonts w:ascii="Times New Roman" w:hAnsi="Times New Roman" w:cs="Times New Roman"/>
          <w:sz w:val="28"/>
          <w:szCs w:val="28"/>
        </w:rPr>
        <w:t xml:space="preserve"> Nh</w:t>
      </w:r>
      <w:r>
        <w:rPr>
          <w:rFonts w:ascii="Times New Roman" w:hAnsi="Times New Roman" w:cs="Times New Roman"/>
          <w:sz w:val="28"/>
          <w:szCs w:val="28"/>
        </w:rPr>
        <w:t>ận</w:t>
      </w:r>
      <w:r w:rsidRPr="00423E66">
        <w:rPr>
          <w:rFonts w:ascii="Times New Roman" w:hAnsi="Times New Roman" w:cs="Times New Roman"/>
          <w:sz w:val="28"/>
          <w:szCs w:val="28"/>
        </w:rPr>
        <w:t xml:space="preserve"> thức và liên hệ kết quả thực tiễn gắng với xây dựng chương trình hành động cụ thể tại đơn vị và bản thân qua học tập nghiên cứu chuyên đề về xây dựng phong cách, tác phong công tác của người đứng đầu, của cán bộ, đảng viên.</w:t>
      </w:r>
    </w:p>
    <w:p w:rsidR="00884D6F" w:rsidRPr="00884D6F" w:rsidRDefault="00884D6F" w:rsidP="00F579F7">
      <w:pPr>
        <w:jc w:val="both"/>
        <w:rPr>
          <w:rFonts w:ascii="Times New Roman" w:hAnsi="Times New Roman" w:cs="Times New Roman"/>
          <w:b/>
          <w:sz w:val="28"/>
          <w:szCs w:val="28"/>
        </w:rPr>
      </w:pPr>
      <w:r w:rsidRPr="00884D6F">
        <w:rPr>
          <w:rFonts w:ascii="Times New Roman" w:hAnsi="Times New Roman" w:cs="Times New Roman"/>
          <w:b/>
          <w:sz w:val="28"/>
          <w:szCs w:val="28"/>
        </w:rPr>
        <w:t xml:space="preserve">Trả lời: </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Phong cách lãnh đạo là tổng hợp những phương pháp, biện pháp, cách thức riêng, tiêu biểu mà người lãnh đạo sử dụng hằng ngày để thực hiện nhiệm vụ của mình. Phong cách được quy định bởi chức năng, nhiệm vụ, phẩm chất, tri thức, điều kiện chính trị và điều kiện sống của người lãnh đạo.Phong cách lãnh đạo là khái niệm rộng hơn khái niệm phương pháp, cách thức, biện pháp. Phong cách lãnh đạo là cái chung, biểu hiện thông qua các phương pháp, cách thức và biện pháp, đồng thời phản ánh các phẩm chất bên trong của con người, phản ánh tư tưởng, đạo đức, năng lực, tính cách, sở trường của người lãnh đạo. Có một số yêu cầu trong phong cách lãnh đạo mà Chủ tịch Hồ Chí Minh hay nhắc tới, đó là: phong cách dân chủ, nhưng quyết đoán, lãnh đạo sâu sát, khéo dùng người, trọng dụng người tài, cách mạng, khoa học, năng động, sáng tạo.</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rStyle w:val="Emphasis"/>
          <w:b/>
          <w:bCs/>
          <w:color w:val="2E3D47"/>
          <w:sz w:val="28"/>
          <w:szCs w:val="28"/>
        </w:rPr>
        <w:tab/>
        <w:t>1.Phong cách dân chủ, nhưng quyết đoán</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Phong cách lãnh đạo dân chủ thì phải dựa vào quần chúng; là cán bộ lãnh đạo, nhất là người đứng đầu không được quan liêu, hách dịch, coi thường quần chúng nhân dân. Phải biết đời sống thực của nhân dân như thế nào, khả năng thực của nhân dân ra sao? Họ đang nghĩ và đang mong muốn những gì? Mỗi lời nói, mỗi việc làm của người cán bộ phải phù hợp với quần chúng, phản ánh đúng được khát vọng của quần chúng. Cán bộ phải biết được những băn khoăn trăn trở của dân để kịp thời uốn nắn và tháo gỡ cùng dân.</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 xml:space="preserve">Người phê bình cách lãnh đạo của một số cán bộ không dân chủ, dẫn đến tình trạng người có ý kiến không dám nói, người muốn phê bình không dám phê bình, làm cho cấp trên cấp dưới cách biệt nhau, quần chúng với Đảng xa rời nhau, không còn sáng kiến, không còn hăng hái trong khi làm việc. Người chỉ rõ: “Người lãnh đạo muốn biết rõ ưu điểm và khuyết điểm của mình, muốn biết công tác của mình tốt hay xấu, không gì bằng khuyên cán bộ mình mạnh bạo đề ra ý kiến và phê bình. Như thế </w:t>
      </w:r>
      <w:r w:rsidRPr="00884D6F">
        <w:rPr>
          <w:color w:val="2E3D47"/>
          <w:sz w:val="28"/>
          <w:szCs w:val="28"/>
        </w:rPr>
        <w:lastRenderedPageBreak/>
        <w:t>chẳng những không phạm gì đến uy tín của người lãnh đạo mà lại tỏ ra dân chủ thật thà trong Đảng.</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Nếu cán bộ không nói năng, không để ý kiến, không phê bình, thậm chí tâng bốc mình, thế là một hiện tượng rất xấu. Vì không phải họ không có gì nói, nhưng vì họ không dám nói, họ sợ. Thế là mất hết dân chủ trong Đảng. Thế là nội bộ của Đảng âm u, cán bộ trở nên những cái máy, trong lòng uất ức, không dám nói, do uất ức mà hóa ra oán ghét, chán nản”</w:t>
      </w:r>
      <w:bookmarkStart w:id="0" w:name="_ftnref35"/>
      <w:bookmarkEnd w:id="0"/>
      <w:r w:rsidRPr="00884D6F">
        <w:rPr>
          <w:color w:val="2E3D47"/>
          <w:sz w:val="28"/>
          <w:szCs w:val="28"/>
        </w:rPr>
        <w:t>.</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Đây cũng chính là việc thực hiện nghiêm nguyên tắc “tập thể lãnh đạo, cá nhân phụ trách”.</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Cá nhân phụ trách là nêu cao trách nhiệm của người lãnh đạo, người quản lý. Có ý thức tập thể cao, tạo ra bầu không khí làm việc dân chủ, tôn trọng và lắng nghe ý kiến tập thể, phát huy trí tuệ tập thể, nhưng không có tính quyết đoán, không dám chịu trách nhiệm cá nhân trước tập thể, thì không thể có những quyết định kịp thời, đáp ứng yêu cầu và công việc cũng không thể tiến triển được. Chủ tịch Hồ Chí Minh lưu ý các cán bộ lãnh đạo, quản lý rằng: “Những việc bình thường, một người có thể giải quyết đúng, thì người phụ trách cứ cẩn thận giải quyết đi. Những việc quan trọng mới cần tập thể quyết định”</w:t>
      </w:r>
      <w:bookmarkStart w:id="1" w:name="_ftnref36"/>
      <w:bookmarkEnd w:id="1"/>
      <w:r w:rsidRPr="00884D6F">
        <w:rPr>
          <w:color w:val="2E3D47"/>
          <w:sz w:val="28"/>
          <w:szCs w:val="28"/>
        </w:rPr>
        <w:t>.</w:t>
      </w:r>
    </w:p>
    <w:p w:rsidR="00884D6F" w:rsidRPr="00884D6F" w:rsidRDefault="00884D6F" w:rsidP="00806986">
      <w:pPr>
        <w:pStyle w:val="NormalWeb"/>
        <w:shd w:val="clear" w:color="auto" w:fill="FFFFFF"/>
        <w:spacing w:before="0" w:beforeAutospacing="0"/>
        <w:ind w:firstLine="720"/>
        <w:jc w:val="both"/>
        <w:rPr>
          <w:color w:val="2E3D47"/>
          <w:sz w:val="28"/>
          <w:szCs w:val="28"/>
        </w:rPr>
      </w:pPr>
      <w:r w:rsidRPr="00884D6F">
        <w:rPr>
          <w:color w:val="2E3D47"/>
          <w:sz w:val="28"/>
          <w:szCs w:val="28"/>
        </w:rPr>
        <w:t>Kết hợp tập thể lãnh đạo với cá nhân phụ trách, thực hiện trách nhiệm của người lãnh đạo, người đứng đầu để khắc phục những hiện tượng coi thường tập thể, hoặc ngược lại, dựa dẫm, ỷ lại vào tập thể, không dám quyết đoán, không nêu cao trách nhiệm cá nhân… làm trì trệ, suy yếu năng lực lãnh đạo, hiệu quả quản lý của người cán bộ lãnh đạo.</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rStyle w:val="Emphasis"/>
          <w:b/>
          <w:bCs/>
          <w:color w:val="2E3D47"/>
          <w:sz w:val="28"/>
          <w:szCs w:val="28"/>
        </w:rPr>
        <w:tab/>
        <w:t>2.Phong cách lãnh đạo sâu sát</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Lãnh đạo sâu sát sẽ nâng cao được tính khách quan, minh bạch, tăng cường được công tác kiểm tra, giám sát, từ đó kiểm soát tốt hơn đối với việc thực thi quyền lực, kiểm tra, giám sát chặt chẽ việc sử dụng tài sản của Nhà nước, của nhân dân, góp phần phòng chống tham nhũng có hiệu quả. Hồ Chí Minh yêu cầu dựa vào quần chúng nhân dân để giám sát, kiểm tra, nhằm loại trừ các hành vi trục lợi, ăn cắp, tham ô, đục khoét, biến của công thành của riêng…</w:t>
      </w:r>
    </w:p>
    <w:p w:rsidR="00884D6F" w:rsidRPr="00884D6F" w:rsidRDefault="00884D6F" w:rsidP="00806986">
      <w:pPr>
        <w:pStyle w:val="NormalWeb"/>
        <w:shd w:val="clear" w:color="auto" w:fill="FFFFFF"/>
        <w:spacing w:before="0" w:beforeAutospacing="0"/>
        <w:ind w:firstLine="720"/>
        <w:jc w:val="both"/>
        <w:rPr>
          <w:color w:val="2E3D47"/>
          <w:sz w:val="28"/>
          <w:szCs w:val="28"/>
        </w:rPr>
      </w:pPr>
      <w:r w:rsidRPr="00884D6F">
        <w:rPr>
          <w:color w:val="2E3D47"/>
          <w:sz w:val="28"/>
          <w:szCs w:val="28"/>
        </w:rPr>
        <w:t xml:space="preserve">Sau kiểm tra, giám sát, thì cái sai cần khắc phục, sửa chữa ngay và cái đúng, cái tốt phải được động viên khen thưởng, kịp thời, vì khen thưởng đúng người, đúng việc, đúng lúc sẽ động viên, giáo dục, thúc đẩy người lao động hăng say làm việc. Người yêu cầu nhanh chóng biểu dương những tấm gương người tốt, việc tốt, động viên </w:t>
      </w:r>
      <w:r w:rsidRPr="00884D6F">
        <w:rPr>
          <w:color w:val="2E3D47"/>
          <w:sz w:val="28"/>
          <w:szCs w:val="28"/>
        </w:rPr>
        <w:lastRenderedPageBreak/>
        <w:t>khuyến khích bằng vật chất hoặc tinh thần, nhằm phát triển cái tốt để chống lại cái xấu, vì mục tiêu xây dựng con người mới, làm cho xã hội ngày một tiến bộ. Mỗi khi đọc trên báo chí, thấy tấm gương “người tốt, việc tốt” nào, nhất là những người đi đầu khởi xướng phong trào, Người liền cử cán bộ đi xác minh và tặng “Huy hiệu Bác Hồ” cho người có thành tích xứng đáng. Cả nước có khoảng 5.000 người đã được Chủ tịch Hồ Chí Minh tặng thưởng “Huy hiệu Bác Hồ” qua phong trào “Người tốt, việc tốt”. Những ai được nhận “Huy hiệu Bác Hồ” đều tự hào kể lại những mẩu chuyện cảm động khi nhận phần thưởng cao quý này. Quan trọng hơn nữa, những phần thưởng đó, sau này trở thành bài học nêu gương cho các thế hệ con cháu họ.</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rStyle w:val="Emphasis"/>
          <w:b/>
          <w:bCs/>
          <w:color w:val="2E3D47"/>
          <w:sz w:val="28"/>
          <w:szCs w:val="28"/>
        </w:rPr>
        <w:tab/>
        <w:t>3.Khéo dùng người, trọng dụng người tài</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Là người lãnh đạo giỏi thì phải khéo dùng người và trọng dụng nhân tài. Xuất phát từ mục tiêu chung là độc lập dân tộc và chủ nghĩa xã hội, Chủ tịch Hồ Chí Minh đã quy tụ những trí thức được đào tạo cơ bản từ các nước phương Tây, quan lại của triều đình phong kiến cũ.</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Người xác định, việc dùng người phải hợp lý, đúng năng lực và sở trường của họ, đúng người, đúng việc, chớ “dùng thợ mộc làm nghề thợ rèn” và phải cho họ hiểu rõ mọi mặt các công việc họ phải phụ trách. Dùng người mà không đúng công việc sẽ không chạy, không được việc, làm thui chột nhân tài, có hại cho Đảng và cũng thể hiện sự yếu kém trong công tác cán bộ của Đảng.Người cho rằng, vì “cách lãnh đạo của ta còn kém, thói quan liêu còn nồng cho nên có những người như thế cũng bị dìm xuống, không được cất nhắc. Muốn tránh khỏi sự hao phí nhân tài, chúng ta cần phải sửa chữa cách lãnh đạo”.</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r>
      <w:r w:rsidRPr="00884D6F">
        <w:rPr>
          <w:rStyle w:val="Emphasis"/>
          <w:b/>
          <w:bCs/>
          <w:color w:val="2E3D47"/>
          <w:sz w:val="28"/>
          <w:szCs w:val="28"/>
        </w:rPr>
        <w:t>4.Phong cách cách mạng, khoa học, năng động, sáng tạo</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Để có tri thức khoa học, người cán bộ lãnh đạo, người đứng đầu phải chịu khó học tập, nghiên cứu để nâng cao trình độ về chính trị, văn hoá, nghiệp vụ cũng như nắm được tình hình trong và ngoài nước. Chủ quan, tự mãn, ít nghiên cứu lý luận và thực tiễn nên gặp thuận lợi dễ lạc quan, gặp thành công sớm dễ mắc phải căn bệnh kiêu ngạo; khi gặp khó khăn thì dễ lúng túng, bị động, dẫn đến bi quan, dao động, lập trường cách mạng không vững… Chủ tịch Hồ Chí Minh nhắc nhở cán bộ đảng viên nói chung, nhất là với cán bộ lãnh đạo: “Học hỏi là một việc phải tiếp tục suốt đời. Suốt đời phải gắn liền lý luận với công tác thực tế. Không ai có thể tự cho mình đã biết đủ rồi, biết hết rồi. Thế giới ngày ngày đổi mới, nhân dân ta ngày càng tiến bộ, cho nên chúng ta phải tiếp tục học và hành để tiến bộ kịp nhân dân”</w:t>
      </w:r>
      <w:bookmarkStart w:id="2" w:name="_ftnref43"/>
      <w:bookmarkEnd w:id="2"/>
      <w:r w:rsidRPr="00884D6F">
        <w:rPr>
          <w:color w:val="2E3D47"/>
          <w:sz w:val="28"/>
          <w:szCs w:val="28"/>
        </w:rPr>
        <w:fldChar w:fldCharType="begin"/>
      </w:r>
      <w:r w:rsidRPr="00884D6F">
        <w:rPr>
          <w:color w:val="2E3D47"/>
          <w:sz w:val="28"/>
          <w:szCs w:val="28"/>
        </w:rPr>
        <w:instrText xml:space="preserve"> HYPERLINK "http://quangnam.dcs.vn/Default.aspx?tabid=109&amp;Group=48&amp;NID=3965&amp;chuyen-de-nam-2-18--xay-dung-phong-cach-tac-phong-cong-tac-cua-nguoi-dung-dau-cua-can-bo-dang-vien-trong-hoc-tap-va-lam-theo-tu-tuong-dao-duc-phong-cach-ho-chi-minh" \l "_ftn43" </w:instrText>
      </w:r>
      <w:r w:rsidRPr="00884D6F">
        <w:rPr>
          <w:color w:val="2E3D47"/>
          <w:sz w:val="28"/>
          <w:szCs w:val="28"/>
        </w:rPr>
        <w:fldChar w:fldCharType="separate"/>
      </w:r>
      <w:r w:rsidRPr="00884D6F">
        <w:rPr>
          <w:rStyle w:val="Hyperlink"/>
          <w:color w:val="444444"/>
          <w:sz w:val="28"/>
          <w:szCs w:val="28"/>
          <w:u w:val="none"/>
        </w:rPr>
        <w:t>43</w:t>
      </w:r>
      <w:r w:rsidRPr="00884D6F">
        <w:rPr>
          <w:color w:val="2E3D47"/>
          <w:sz w:val="28"/>
          <w:szCs w:val="28"/>
        </w:rPr>
        <w:fldChar w:fldCharType="end"/>
      </w:r>
      <w:r w:rsidRPr="00884D6F">
        <w:rPr>
          <w:color w:val="2E3D47"/>
          <w:sz w:val="28"/>
          <w:szCs w:val="28"/>
        </w:rPr>
        <w:t>.</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 xml:space="preserve">Một trong những yêu cầu về phong cách làm việc của cán bộ lãnh đạo, người đứng đầu là phải nắm chắc lý luận, nhưng không được “lý luận suông”, mà phải có năng lực vận dụng lý luận vào thực tiễn. Người chủ trương “phải gắn lý luận với công tác thực tế”. Mọi chủ trương, đường lối của Đảng một mặt phải xuất phát từ tình hình </w:t>
      </w:r>
      <w:r w:rsidRPr="00884D6F">
        <w:rPr>
          <w:color w:val="2E3D47"/>
          <w:sz w:val="28"/>
          <w:szCs w:val="28"/>
        </w:rPr>
        <w:lastRenderedPageBreak/>
        <w:t>cụ thể,giải thích cho quần chúng hiểu và thực hiện các chủ trương, chính sách đó như thế “lý luận mới không tách rời thực tế”.</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Trong mọi công tác, tùy theo hoàn cảnh cụ thể, người lãnh đạo có thể sử dụng nhiều hình thức, biện pháp khác nhau để hoàn thành chức trách, nhiệm vụ của mình. Tuy nhiên,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884D6F" w:rsidRPr="00884D6F" w:rsidRDefault="00884D6F" w:rsidP="00884D6F">
      <w:pPr>
        <w:pStyle w:val="NormalWeb"/>
        <w:shd w:val="clear" w:color="auto" w:fill="FFFFFF"/>
        <w:spacing w:before="0" w:beforeAutospacing="0"/>
        <w:jc w:val="both"/>
        <w:rPr>
          <w:color w:val="2E3D47"/>
          <w:sz w:val="28"/>
          <w:szCs w:val="28"/>
        </w:rPr>
      </w:pPr>
      <w:r w:rsidRPr="00884D6F">
        <w:rPr>
          <w:color w:val="2E3D47"/>
          <w:sz w:val="28"/>
          <w:szCs w:val="28"/>
        </w:rPr>
        <w:tab/>
        <w:t>Những nội dung xây dựng phong cách lãnh đạo nêu trên không nằm ngoài những quy định chung trong phong cách làm việc của cán bộ, đảng viên, đồng thời, có yêu cầu cao hơn, thể hiện vị trí, vai trò, trách nhiệm của người cán bộ, đảng viên trên cương vị lãnh đạo.</w:t>
      </w:r>
    </w:p>
    <w:p w:rsidR="00423E66" w:rsidRDefault="00423E66" w:rsidP="00F579F7">
      <w:pPr>
        <w:jc w:val="both"/>
        <w:rPr>
          <w:rFonts w:ascii="Times New Roman" w:hAnsi="Times New Roman" w:cs="Times New Roman"/>
          <w:sz w:val="28"/>
          <w:szCs w:val="28"/>
        </w:rPr>
      </w:pPr>
      <w:r w:rsidRPr="00907DBF">
        <w:rPr>
          <w:rFonts w:ascii="Times New Roman" w:hAnsi="Times New Roman" w:cs="Times New Roman"/>
          <w:b/>
          <w:sz w:val="28"/>
          <w:szCs w:val="28"/>
          <w:u w:val="single"/>
        </w:rPr>
        <w:t>Câu 2:</w:t>
      </w:r>
      <w:r w:rsidRPr="00423E66">
        <w:rPr>
          <w:rFonts w:ascii="Times New Roman" w:hAnsi="Times New Roman" w:cs="Times New Roman"/>
          <w:sz w:val="28"/>
          <w:szCs w:val="28"/>
        </w:rPr>
        <w:t xml:space="preserve"> Qua nghiên cứu Ngị quyết Trung ương 7 khóa XII, đồng chí nhận thức thế nào về công tác cán bộ và xây dựng đội ngũ cán bộ trong giai đoạn hiện nay. Liên hệ thực tiễn đơn vị.</w:t>
      </w:r>
    </w:p>
    <w:p w:rsidR="003D0C14" w:rsidRPr="003D0C14" w:rsidRDefault="003D0C14" w:rsidP="00F579F7">
      <w:pPr>
        <w:jc w:val="both"/>
        <w:rPr>
          <w:rFonts w:ascii="Times New Roman" w:hAnsi="Times New Roman" w:cs="Times New Roman"/>
          <w:b/>
          <w:sz w:val="28"/>
          <w:szCs w:val="28"/>
        </w:rPr>
      </w:pPr>
      <w:r w:rsidRPr="003D0C14">
        <w:rPr>
          <w:rFonts w:ascii="Times New Roman" w:hAnsi="Times New Roman" w:cs="Times New Roman"/>
          <w:b/>
          <w:sz w:val="28"/>
          <w:szCs w:val="28"/>
        </w:rPr>
        <w:t>Trả lời:</w:t>
      </w:r>
    </w:p>
    <w:p w:rsidR="00C30D06" w:rsidRPr="00C30D06" w:rsidRDefault="00C30D06" w:rsidP="000610F3">
      <w:pPr>
        <w:pStyle w:val="NormalWeb"/>
        <w:shd w:val="clear" w:color="auto" w:fill="FFFFFF"/>
        <w:spacing w:before="0" w:beforeAutospacing="0" w:after="150" w:afterAutospacing="0"/>
        <w:ind w:firstLine="720"/>
        <w:jc w:val="both"/>
        <w:rPr>
          <w:color w:val="231F20"/>
          <w:sz w:val="28"/>
          <w:szCs w:val="28"/>
        </w:rPr>
      </w:pPr>
      <w:r w:rsidRPr="00C30D06">
        <w:rPr>
          <w:color w:val="231F20"/>
          <w:sz w:val="28"/>
          <w:szCs w:val="28"/>
        </w:rPr>
        <w:t>1. Trung thành với nền tảng tư tưởng của Ðảng là Chủ nghĩa Mác - Lê-nin, tư tưởng Hồ Chí Minh, luôn kiên định những vấn đề quan điểm có tính nguyên tắc, nhất là vào những thời điểm tình hình thế giới và trong nước có những khó khăn tưởng chừng không vượt qua nổi. Thực sự tiêu biểu về chính trị, tư tưởng, phẩm chất, năng lực và uy tín đối với hệ thống chính trị và các tầng lớp nhân dân.</w:t>
      </w:r>
    </w:p>
    <w:p w:rsidR="00C30D06" w:rsidRPr="00C30D06" w:rsidRDefault="00C30D06" w:rsidP="000610F3">
      <w:pPr>
        <w:pStyle w:val="NormalWeb"/>
        <w:shd w:val="clear" w:color="auto" w:fill="FFFFFF"/>
        <w:spacing w:before="0" w:beforeAutospacing="0" w:after="150" w:afterAutospacing="0"/>
        <w:ind w:firstLine="720"/>
        <w:jc w:val="both"/>
        <w:rPr>
          <w:color w:val="231F20"/>
          <w:sz w:val="28"/>
          <w:szCs w:val="28"/>
        </w:rPr>
      </w:pPr>
      <w:r w:rsidRPr="00C30D06">
        <w:rPr>
          <w:color w:val="231F20"/>
          <w:sz w:val="28"/>
          <w:szCs w:val="28"/>
        </w:rPr>
        <w:t>2. Thử thách rèn luyện qua thực tiễn, có thành tích nổi trội, có "sản phẩm" cụ thể, đã được đào tạo, bồi dưỡng, rèn luyện theo chức danh và có triển vọng phát triển. Kết hợp chặt chẽ, hiệu quả giữa đào tạo với rèn luyện thử thách qua thực tiễn. Thực hiện nghiêm túc chế độ học tập, bồi dưỡng lý luận chính trị và cập nhật kiến thức mới để hoàn thành trọng trách được giao. Có tinh thần sẵn sàng nhận nhiệm vụ, đặt lợi ích của Ðảng và nhân dân lên trên hết.</w:t>
      </w:r>
    </w:p>
    <w:p w:rsidR="00C30D06" w:rsidRPr="00C30D06" w:rsidRDefault="00C30D06" w:rsidP="000610F3">
      <w:pPr>
        <w:pStyle w:val="NormalWeb"/>
        <w:shd w:val="clear" w:color="auto" w:fill="FFFFFF"/>
        <w:spacing w:before="0" w:beforeAutospacing="0" w:after="150" w:afterAutospacing="0"/>
        <w:ind w:firstLine="720"/>
        <w:jc w:val="both"/>
        <w:rPr>
          <w:color w:val="231F20"/>
          <w:sz w:val="28"/>
          <w:szCs w:val="28"/>
        </w:rPr>
      </w:pPr>
      <w:r w:rsidRPr="00C30D06">
        <w:rPr>
          <w:color w:val="231F20"/>
          <w:sz w:val="28"/>
          <w:szCs w:val="28"/>
        </w:rPr>
        <w:t xml:space="preserve">3. Trí tuệ ngang tầm để thực hiện công nghiệp hóa, hiện đại hóa đất nước vì cán bộ là nhân tố quyết định sự thành bại của cách mạng. Muốn đạt tới đích thực hiện thành công sự nghiệp đổi mới thì phải xây dựng đội ngũ cán bộ, nhất là cấp chiến lược đủ sức lãnh đạo, đưa nước ta trở thành nước công nghiệp theo hướng hiện đại vào năm 2030 và tầm nhìn trở thành nước công nghiệp hiện đại theo định hướng XHCN vào </w:t>
      </w:r>
      <w:r w:rsidRPr="00C30D06">
        <w:rPr>
          <w:color w:val="231F20"/>
          <w:sz w:val="28"/>
          <w:szCs w:val="28"/>
        </w:rPr>
        <w:lastRenderedPageBreak/>
        <w:t>năm 2045. Từ đó, đòi hỏi ở người cộng sản, người lãnh đạo cấp chiến lược trong tình hình mới không chỉ có trung thành, nhiệt tình, có quyết tâm mà đòi hỏi phải có trí tuệ ngang tầm để đảm nhận trách nhiệm cao cả trước Ðảng và nhân dân giao phó trong giai đoạn mới.</w:t>
      </w:r>
    </w:p>
    <w:p w:rsidR="00C30D06" w:rsidRPr="00C30D06" w:rsidRDefault="00C30D06" w:rsidP="000610F3">
      <w:pPr>
        <w:pStyle w:val="NormalWeb"/>
        <w:shd w:val="clear" w:color="auto" w:fill="FFFFFF"/>
        <w:spacing w:before="0" w:beforeAutospacing="0" w:after="150" w:afterAutospacing="0"/>
        <w:ind w:firstLine="720"/>
        <w:jc w:val="both"/>
        <w:rPr>
          <w:color w:val="231F20"/>
          <w:sz w:val="28"/>
          <w:szCs w:val="28"/>
        </w:rPr>
      </w:pPr>
      <w:r w:rsidRPr="00C30D06">
        <w:rPr>
          <w:color w:val="231F20"/>
          <w:sz w:val="28"/>
          <w:szCs w:val="28"/>
        </w:rPr>
        <w:t>4. Trong sạch, tiên phong đi đầu trong cuộc vận động, xây dựng, chỉnh đốn Ðảng theo Nghị quyết Trung ương 4 (khóa XII) gắn với việc gương mẫu thực hiện Chỉ thị 05-CT/TW của Bộ Chính trị về "Ðẩy mạnh việc học tập và làm theo tư tưởng, đạo đức, phong cách của Chủ tịch Hồ Chí Minh". Ðây là tiêu chuẩn rất quan trọng trong tình hình hiện nay để người cán bộ lãnh đạo trở thành tấm gương cho quần chúng noi theo. Nếu cán bộ lãnh đạo cấp chiến lược không có phẩm chất trong sạch mà lại mắc tệ tham nhũng, quan liêu thì sẽ làm suy yếu Ðảng. Ðể tiêu chuẩn này thực sự đi vào cuộc sống thì trước hết, cán bộ lãnh đạo phải có phẩm chất trung thực, gương mẫu thực hiện các nghị quyết, quy định của Ðảng, trong đó có việc thực hiện kê khai tài sản hết sức trung thực và công khai ở cơ quan làm việc, ở nơi công tác để cán bộ, đảng viên và nhân dân giám sát.</w:t>
      </w:r>
    </w:p>
    <w:p w:rsidR="00C30D06" w:rsidRPr="00C30D06" w:rsidRDefault="00C30D06" w:rsidP="000610F3">
      <w:pPr>
        <w:pStyle w:val="NormalWeb"/>
        <w:shd w:val="clear" w:color="auto" w:fill="FFFFFF"/>
        <w:spacing w:before="0" w:beforeAutospacing="0" w:after="150" w:afterAutospacing="0"/>
        <w:ind w:firstLine="720"/>
        <w:jc w:val="both"/>
        <w:rPr>
          <w:color w:val="231F20"/>
          <w:sz w:val="28"/>
          <w:szCs w:val="28"/>
        </w:rPr>
      </w:pPr>
      <w:r w:rsidRPr="00C30D06">
        <w:rPr>
          <w:color w:val="231F20"/>
          <w:sz w:val="28"/>
          <w:szCs w:val="28"/>
        </w:rPr>
        <w:t>5. Trách nhiệm cao, tâm huyết, tận tụy với công việc được giao. Luôn có tinh thần chủ động, sáng tạo, nói đi đôi với làm để lãnh đạo, chỉ đạo các nhiệm vụ một cách kịp thời và hiệu quả nhất. Người lãnh đạo phải có phẩm chất không tự bằng lòng, thỏa mãn với kết quả các công việc đã lãnh đạo, chỉ đạo mà phải luôn chú trọng cải tiến không ngừng đổi mới và nâng cao chất lượng các công việc. Cho nên, cũng có ý kiến cho rằng khi đã đảm đương vị trí lãnh đạo cấp chiến lược, thì phải xác định như một "nghề" không mệt mỏi về phía trước: "Ăn không trọn bữa, ngủ không trọn giấc, nghỉ phép không trọn ngày" để thực hành nhiệm vụ chứ không phải làm "quan cách mạng" chỉ giao việc cho cấp dưới thực hiện.</w:t>
      </w:r>
    </w:p>
    <w:p w:rsidR="00C30D06" w:rsidRPr="00C30D06" w:rsidRDefault="00C30D06" w:rsidP="000610F3">
      <w:pPr>
        <w:pStyle w:val="NormalWeb"/>
        <w:shd w:val="clear" w:color="auto" w:fill="FFFFFF"/>
        <w:spacing w:before="0" w:beforeAutospacing="0" w:after="150" w:afterAutospacing="0"/>
        <w:ind w:firstLine="720"/>
        <w:jc w:val="both"/>
        <w:rPr>
          <w:color w:val="231F20"/>
          <w:sz w:val="28"/>
          <w:szCs w:val="28"/>
        </w:rPr>
      </w:pPr>
      <w:r w:rsidRPr="00C30D06">
        <w:rPr>
          <w:color w:val="231F20"/>
          <w:sz w:val="28"/>
          <w:szCs w:val="28"/>
        </w:rPr>
        <w:t>6. Tuổi thực hiện theo ba độ tuổi để bảo đảm sự kế thừa trong công tác lãnh đạo và nên theo phương châm: Nhất quán, có nguyên tắc và có cân nhắc để chọn những người có đức, có tài tham gia lãnh đạo, nhất là tham gia các vị trí chủ chốt. Có thể vận dụng một số trường hợp đặc biệt nhưng phải bảo đảm công khai, minh bạch và dân chủ để thực sự xứng đáng là "đặc biệt", được mọi người thừa nhận, tôn vinh. Ngoài ra, cũng cần bảo đảm cơ cấu hài hòa nữ, dân tộc… để phù hợp với tình hình thực tiễn của đất nước hiện nay.</w:t>
      </w:r>
    </w:p>
    <w:p w:rsidR="00C30D06" w:rsidRDefault="004931AC" w:rsidP="000610F3">
      <w:pPr>
        <w:pStyle w:val="NormalWeb"/>
        <w:shd w:val="clear" w:color="auto" w:fill="FFFFFF"/>
        <w:spacing w:before="0" w:beforeAutospacing="0" w:after="150" w:afterAutospacing="0"/>
        <w:ind w:firstLine="720"/>
        <w:jc w:val="both"/>
        <w:rPr>
          <w:color w:val="231F20"/>
          <w:sz w:val="28"/>
          <w:szCs w:val="28"/>
        </w:rPr>
      </w:pPr>
      <w:r>
        <w:rPr>
          <w:color w:val="231F20"/>
          <w:sz w:val="28"/>
          <w:szCs w:val="28"/>
        </w:rPr>
        <w:t>C</w:t>
      </w:r>
      <w:r w:rsidR="00C30D06" w:rsidRPr="00C30D06">
        <w:rPr>
          <w:color w:val="231F20"/>
          <w:sz w:val="28"/>
          <w:szCs w:val="28"/>
        </w:rPr>
        <w:t>húng ta tin tưởng rằng việc triển khai thực hiện có hiệu quả Nghị quyết Trung ương 7 về công tác cán bộ, trong đó có cán bộ cấp chiến lược xuất phát từ yêu cầu, nhiệm vụ của thời kỳ mới, thông qua hoạt động thực tiễn và phong trào cách mạng của nhân dân sẽ đáp ứng được những đòi hỏi của tình hình mới để sớm đưa nước ta trở thành nước công nghiệp theo hướng hiện đại.</w:t>
      </w:r>
    </w:p>
    <w:p w:rsidR="004931AC" w:rsidRDefault="004931AC" w:rsidP="00C30D06">
      <w:pPr>
        <w:pStyle w:val="NormalWeb"/>
        <w:shd w:val="clear" w:color="auto" w:fill="FFFFFF"/>
        <w:spacing w:before="0" w:beforeAutospacing="0" w:after="150" w:afterAutospacing="0"/>
        <w:jc w:val="both"/>
        <w:rPr>
          <w:b/>
          <w:color w:val="231F20"/>
          <w:sz w:val="28"/>
          <w:szCs w:val="28"/>
        </w:rPr>
      </w:pPr>
      <w:r w:rsidRPr="004931AC">
        <w:rPr>
          <w:b/>
          <w:color w:val="231F20"/>
          <w:sz w:val="28"/>
          <w:szCs w:val="28"/>
        </w:rPr>
        <w:t>Liên hệ bản thân:</w:t>
      </w:r>
    </w:p>
    <w:p w:rsidR="000A78BE" w:rsidRDefault="000610F3" w:rsidP="000610F3">
      <w:pPr>
        <w:pStyle w:val="NormalWeb"/>
        <w:shd w:val="clear" w:color="auto" w:fill="FFFFFF"/>
        <w:spacing w:before="0" w:beforeAutospacing="0" w:after="150" w:afterAutospacing="0"/>
        <w:ind w:firstLine="720"/>
        <w:jc w:val="both"/>
        <w:rPr>
          <w:color w:val="231F20"/>
          <w:sz w:val="28"/>
          <w:szCs w:val="28"/>
        </w:rPr>
      </w:pPr>
      <w:r w:rsidRPr="00B35472">
        <w:rPr>
          <w:color w:val="231F20"/>
          <w:sz w:val="28"/>
          <w:szCs w:val="28"/>
        </w:rPr>
        <w:t xml:space="preserve">Với vai trò là Chủ tịch Hội Sinh viên trường nhiệm kỳ 2016-2018. Bản thân đã cùng tập thể luôn tìm kiếm và bồi dưỡng cho các cá nhân nhằm đảm bảo tốt về cơ cấu nhân sự của Ban chấp hành. </w:t>
      </w:r>
    </w:p>
    <w:p w:rsidR="000A78BE" w:rsidRPr="000A78BE" w:rsidRDefault="000A78BE" w:rsidP="00C83B9D">
      <w:pPr>
        <w:pStyle w:val="Heading2"/>
        <w:spacing w:before="120" w:after="120" w:line="288" w:lineRule="auto"/>
        <w:ind w:firstLine="720"/>
        <w:jc w:val="both"/>
        <w:rPr>
          <w:b w:val="0"/>
          <w:i w:val="0"/>
        </w:rPr>
      </w:pPr>
      <w:r w:rsidRPr="000A78BE">
        <w:rPr>
          <w:b w:val="0"/>
          <w:i w:val="0"/>
        </w:rPr>
        <w:lastRenderedPageBreak/>
        <w:t>Tiếp tục đổi mới, nâng chất công tác bồi dưỡng, tập huấn cán bộ Hội; Hội Sinh viên trường tổ chức ít nhất 02 lớp tập huấn cán bộ hàng năm</w:t>
      </w:r>
      <w:r w:rsidRPr="000A78BE">
        <w:rPr>
          <w:b w:val="0"/>
          <w:i w:val="0"/>
          <w:kern w:val="2"/>
        </w:rPr>
        <w:t xml:space="preserve">. </w:t>
      </w:r>
      <w:r w:rsidRPr="000A78BE">
        <w:rPr>
          <w:b w:val="0"/>
          <w:i w:val="0"/>
        </w:rPr>
        <w:t>Khuyến khích cán bộ Hội tự trau dồi, rèn luyện theo những yêu cầu, tiêu chuẩn chung và phát huy thế mạnh cá nhân đóng góp cho công tác Hội và phong trào sinh viên.</w:t>
      </w:r>
    </w:p>
    <w:p w:rsidR="000A78BE" w:rsidRPr="000A78BE" w:rsidRDefault="000A78BE" w:rsidP="00C83B9D">
      <w:pPr>
        <w:spacing w:before="120" w:after="120" w:line="288" w:lineRule="auto"/>
        <w:ind w:firstLine="720"/>
        <w:jc w:val="both"/>
        <w:rPr>
          <w:rFonts w:ascii="Times New Roman" w:hAnsi="Times New Roman"/>
          <w:kern w:val="2"/>
          <w:sz w:val="28"/>
          <w:szCs w:val="28"/>
        </w:rPr>
      </w:pPr>
      <w:r w:rsidRPr="000A78BE">
        <w:rPr>
          <w:rFonts w:ascii="Times New Roman" w:hAnsi="Times New Roman"/>
          <w:kern w:val="2"/>
          <w:sz w:val="28"/>
          <w:szCs w:val="28"/>
        </w:rPr>
        <w:t xml:space="preserve">Thường xuyên phát hiện, bồi dưỡng thủ lĩnh sinh viên tại các khoa và tổ chức Hội thi cấp trường hàng năm. </w:t>
      </w:r>
      <w:r w:rsidRPr="000A78BE">
        <w:rPr>
          <w:rFonts w:ascii="Times New Roman" w:hAnsi="Times New Roman"/>
          <w:kern w:val="2"/>
          <w:sz w:val="28"/>
          <w:szCs w:val="28"/>
          <w:lang w:val="vi-VN"/>
        </w:rPr>
        <w:t>Chỉ đạo việc bồi dưỡng</w:t>
      </w:r>
      <w:r w:rsidRPr="000A78BE">
        <w:rPr>
          <w:rFonts w:ascii="Times New Roman" w:hAnsi="Times New Roman"/>
          <w:kern w:val="2"/>
          <w:sz w:val="28"/>
          <w:szCs w:val="28"/>
        </w:rPr>
        <w:t>, phát triển</w:t>
      </w:r>
      <w:r w:rsidRPr="000A78BE">
        <w:rPr>
          <w:rFonts w:ascii="Times New Roman" w:hAnsi="Times New Roman"/>
          <w:kern w:val="2"/>
          <w:sz w:val="28"/>
          <w:szCs w:val="28"/>
          <w:lang w:val="vi-VN"/>
        </w:rPr>
        <w:t xml:space="preserve"> “Sinh viên 5 tốt” các cấp thành cán bộ Hội sinh viên tại </w:t>
      </w:r>
      <w:r w:rsidRPr="000A78BE">
        <w:rPr>
          <w:rFonts w:ascii="Times New Roman" w:hAnsi="Times New Roman"/>
          <w:kern w:val="2"/>
          <w:sz w:val="28"/>
          <w:szCs w:val="28"/>
        </w:rPr>
        <w:t>các khoa và cán bộ Hội các cấp phấn đấu đạt danh hiệu “Sinh viên 5 tốt”. T</w:t>
      </w:r>
      <w:r w:rsidRPr="000A78BE">
        <w:rPr>
          <w:rFonts w:ascii="Times New Roman" w:hAnsi="Times New Roman"/>
          <w:kern w:val="2"/>
          <w:sz w:val="28"/>
          <w:szCs w:val="28"/>
          <w:lang w:val="vi-VN"/>
        </w:rPr>
        <w:t xml:space="preserve">iếp tục bình chọn và tuyên dương Cán bộ Hội sinh viên tiêu biểu vào cuối </w:t>
      </w:r>
      <w:r w:rsidRPr="000A78BE">
        <w:rPr>
          <w:rFonts w:ascii="Times New Roman" w:hAnsi="Times New Roman"/>
          <w:kern w:val="2"/>
          <w:sz w:val="28"/>
          <w:szCs w:val="28"/>
        </w:rPr>
        <w:t xml:space="preserve">mỗi </w:t>
      </w:r>
      <w:r w:rsidRPr="000A78BE">
        <w:rPr>
          <w:rFonts w:ascii="Times New Roman" w:hAnsi="Times New Roman"/>
          <w:kern w:val="2"/>
          <w:sz w:val="28"/>
          <w:szCs w:val="28"/>
          <w:lang w:val="vi-VN"/>
        </w:rPr>
        <w:t>năm học</w:t>
      </w:r>
      <w:r w:rsidRPr="000A78BE">
        <w:rPr>
          <w:rFonts w:ascii="Times New Roman" w:hAnsi="Times New Roman"/>
          <w:kern w:val="2"/>
          <w:sz w:val="28"/>
          <w:szCs w:val="28"/>
        </w:rPr>
        <w:t>.</w:t>
      </w:r>
    </w:p>
    <w:p w:rsidR="000A78BE" w:rsidRPr="000A78BE" w:rsidRDefault="000A78BE" w:rsidP="00C83B9D">
      <w:pPr>
        <w:spacing w:before="120" w:after="120" w:line="288" w:lineRule="auto"/>
        <w:ind w:firstLine="720"/>
        <w:jc w:val="both"/>
        <w:rPr>
          <w:rFonts w:ascii="Times New Roman" w:hAnsi="Times New Roman"/>
          <w:kern w:val="2"/>
          <w:sz w:val="28"/>
          <w:szCs w:val="28"/>
        </w:rPr>
      </w:pPr>
      <w:r w:rsidRPr="000A78BE">
        <w:rPr>
          <w:rFonts w:ascii="Times New Roman" w:hAnsi="Times New Roman"/>
          <w:kern w:val="2"/>
          <w:sz w:val="28"/>
          <w:szCs w:val="28"/>
        </w:rPr>
        <w:t xml:space="preserve">Tiếp tục duy trì và thực hiện công tác </w:t>
      </w:r>
      <w:r w:rsidRPr="000A78BE">
        <w:rPr>
          <w:rFonts w:ascii="Times New Roman" w:hAnsi="Times New Roman"/>
          <w:kern w:val="2"/>
          <w:sz w:val="28"/>
          <w:szCs w:val="28"/>
          <w:lang w:val="vi-VN"/>
        </w:rPr>
        <w:t>đánh giá năng lực đội ngũ cán bộ Hội hàng năm</w:t>
      </w:r>
      <w:r w:rsidRPr="000A78BE">
        <w:rPr>
          <w:rFonts w:ascii="Times New Roman" w:hAnsi="Times New Roman"/>
          <w:kern w:val="2"/>
          <w:sz w:val="28"/>
          <w:szCs w:val="28"/>
        </w:rPr>
        <w:t>.</w:t>
      </w:r>
    </w:p>
    <w:p w:rsidR="000A78BE" w:rsidRPr="000A78BE" w:rsidRDefault="000A78BE" w:rsidP="00C83B9D">
      <w:pPr>
        <w:spacing w:before="120" w:after="120" w:line="288" w:lineRule="auto"/>
        <w:ind w:firstLine="720"/>
        <w:jc w:val="both"/>
        <w:rPr>
          <w:color w:val="231F20"/>
          <w:sz w:val="28"/>
          <w:szCs w:val="28"/>
        </w:rPr>
      </w:pPr>
      <w:r w:rsidRPr="000A78BE">
        <w:rPr>
          <w:rFonts w:ascii="Times New Roman" w:hAnsi="Times New Roman"/>
          <w:sz w:val="28"/>
          <w:szCs w:val="28"/>
        </w:rPr>
        <w:t>Tham mưu với Đảng ủy, Ban giám hiệu nhà trường có chế độ chăm lo hợp lý cho đội ngũ cán bộ Hội; kịp thời phát hiện, quan tâm, động viên, hỗ trợ cụ thể đối với các cán bộ Hội có hoàn cảnh khó khăn.</w:t>
      </w:r>
    </w:p>
    <w:p w:rsidR="000610F3" w:rsidRPr="00B35472" w:rsidRDefault="00B35472" w:rsidP="00C83B9D">
      <w:pPr>
        <w:pStyle w:val="NormalWeb"/>
        <w:shd w:val="clear" w:color="auto" w:fill="FFFFFF"/>
        <w:spacing w:before="120" w:beforeAutospacing="0" w:after="120" w:afterAutospacing="0"/>
        <w:ind w:firstLine="720"/>
        <w:jc w:val="both"/>
        <w:rPr>
          <w:color w:val="231F20"/>
          <w:sz w:val="28"/>
          <w:szCs w:val="28"/>
        </w:rPr>
      </w:pPr>
      <w:r w:rsidRPr="00B35472">
        <w:rPr>
          <w:color w:val="231F20"/>
          <w:sz w:val="28"/>
          <w:szCs w:val="28"/>
        </w:rPr>
        <w:t>Cùng ban chấp hành xây dựng tiêu chí cán bộ Hội Sinh viên trường đảm bảo các y</w:t>
      </w:r>
      <w:r w:rsidR="007B5389">
        <w:rPr>
          <w:color w:val="231F20"/>
          <w:sz w:val="28"/>
          <w:szCs w:val="28"/>
        </w:rPr>
        <w:t>ê</w:t>
      </w:r>
      <w:r w:rsidRPr="00B35472">
        <w:rPr>
          <w:color w:val="231F20"/>
          <w:sz w:val="28"/>
          <w:szCs w:val="28"/>
        </w:rPr>
        <w:t>u cầu như:</w:t>
      </w:r>
    </w:p>
    <w:p w:rsidR="00B35472" w:rsidRDefault="000A78BE" w:rsidP="000A78BE">
      <w:pPr>
        <w:pStyle w:val="NormalWeb"/>
        <w:shd w:val="clear" w:color="auto" w:fill="FFFFFF"/>
        <w:spacing w:before="0" w:beforeAutospacing="0" w:after="150" w:afterAutospacing="0"/>
        <w:ind w:left="1080"/>
        <w:jc w:val="center"/>
        <w:rPr>
          <w:b/>
          <w:color w:val="231F20"/>
          <w:sz w:val="28"/>
          <w:szCs w:val="28"/>
        </w:rPr>
      </w:pPr>
      <w:r w:rsidRPr="000A78BE">
        <w:rPr>
          <w:b/>
          <w:color w:val="231F20"/>
          <w:sz w:val="28"/>
          <w:szCs w:val="28"/>
        </w:rPr>
        <w:t>“</w:t>
      </w:r>
      <w:r w:rsidR="00B35472" w:rsidRPr="000A78BE">
        <w:rPr>
          <w:b/>
          <w:color w:val="231F20"/>
          <w:sz w:val="28"/>
          <w:szCs w:val="28"/>
        </w:rPr>
        <w:t>Đạo đức</w:t>
      </w:r>
      <w:r w:rsidRPr="000A78BE">
        <w:rPr>
          <w:b/>
          <w:color w:val="231F20"/>
          <w:sz w:val="28"/>
          <w:szCs w:val="28"/>
        </w:rPr>
        <w:t xml:space="preserve"> - Trách nhiệm - Kỷ cương - Sáng tạo - </w:t>
      </w:r>
      <w:r w:rsidR="00B35472" w:rsidRPr="000A78BE">
        <w:rPr>
          <w:b/>
          <w:color w:val="231F20"/>
          <w:sz w:val="28"/>
          <w:szCs w:val="28"/>
        </w:rPr>
        <w:t>Cầu tiến</w:t>
      </w:r>
      <w:r w:rsidRPr="000A78BE">
        <w:rPr>
          <w:b/>
          <w:color w:val="231F20"/>
          <w:sz w:val="28"/>
          <w:szCs w:val="28"/>
        </w:rPr>
        <w:t>”</w:t>
      </w:r>
    </w:p>
    <w:p w:rsidR="00C83B9D" w:rsidRDefault="00C83B9D" w:rsidP="000A78BE">
      <w:pPr>
        <w:pStyle w:val="NormalWeb"/>
        <w:shd w:val="clear" w:color="auto" w:fill="FFFFFF"/>
        <w:spacing w:before="0" w:beforeAutospacing="0" w:after="150" w:afterAutospacing="0"/>
        <w:ind w:left="1080"/>
        <w:jc w:val="center"/>
        <w:rPr>
          <w:b/>
          <w:color w:val="231F20"/>
          <w:sz w:val="28"/>
          <w:szCs w:val="28"/>
        </w:rPr>
      </w:pPr>
    </w:p>
    <w:p w:rsidR="00C83B9D" w:rsidRDefault="00C83B9D" w:rsidP="00C83B9D">
      <w:pPr>
        <w:pStyle w:val="NormalWeb"/>
        <w:shd w:val="clear" w:color="auto" w:fill="FFFFFF"/>
        <w:spacing w:before="0" w:beforeAutospacing="0" w:after="150" w:afterAutospacing="0"/>
        <w:ind w:left="1080"/>
        <w:jc w:val="center"/>
        <w:rPr>
          <w:b/>
          <w:color w:val="231F20"/>
          <w:sz w:val="28"/>
          <w:szCs w:val="28"/>
        </w:rPr>
      </w:pPr>
      <w:bookmarkStart w:id="3" w:name="_GoBack"/>
      <w:bookmarkEnd w:id="3"/>
      <w:r>
        <w:rPr>
          <w:b/>
          <w:color w:val="231F20"/>
          <w:sz w:val="28"/>
          <w:szCs w:val="28"/>
        </w:rPr>
        <w:t xml:space="preserve">                                                             Người viết</w:t>
      </w:r>
    </w:p>
    <w:p w:rsidR="007B5389" w:rsidRDefault="007B5389" w:rsidP="00C83B9D">
      <w:pPr>
        <w:pStyle w:val="NormalWeb"/>
        <w:shd w:val="clear" w:color="auto" w:fill="FFFFFF"/>
        <w:spacing w:before="0" w:beforeAutospacing="0" w:after="150" w:afterAutospacing="0"/>
        <w:ind w:left="1080"/>
        <w:jc w:val="center"/>
        <w:rPr>
          <w:b/>
          <w:color w:val="231F20"/>
          <w:sz w:val="28"/>
          <w:szCs w:val="28"/>
        </w:rPr>
      </w:pPr>
    </w:p>
    <w:p w:rsidR="007B5389" w:rsidRDefault="007B5389" w:rsidP="00C83B9D">
      <w:pPr>
        <w:pStyle w:val="NormalWeb"/>
        <w:shd w:val="clear" w:color="auto" w:fill="FFFFFF"/>
        <w:spacing w:before="0" w:beforeAutospacing="0" w:after="150" w:afterAutospacing="0"/>
        <w:ind w:left="1080"/>
        <w:jc w:val="center"/>
        <w:rPr>
          <w:b/>
          <w:color w:val="231F20"/>
          <w:sz w:val="28"/>
          <w:szCs w:val="28"/>
        </w:rPr>
      </w:pPr>
    </w:p>
    <w:p w:rsidR="007B5389" w:rsidRDefault="007B5389" w:rsidP="00C83B9D">
      <w:pPr>
        <w:pStyle w:val="NormalWeb"/>
        <w:shd w:val="clear" w:color="auto" w:fill="FFFFFF"/>
        <w:spacing w:before="0" w:beforeAutospacing="0" w:after="150" w:afterAutospacing="0"/>
        <w:ind w:left="1080"/>
        <w:jc w:val="center"/>
        <w:rPr>
          <w:b/>
          <w:color w:val="231F20"/>
          <w:sz w:val="28"/>
          <w:szCs w:val="28"/>
        </w:rPr>
      </w:pPr>
      <w:r>
        <w:rPr>
          <w:b/>
          <w:color w:val="231F20"/>
          <w:sz w:val="28"/>
          <w:szCs w:val="28"/>
        </w:rPr>
        <w:t xml:space="preserve">                                                                </w:t>
      </w:r>
    </w:p>
    <w:p w:rsidR="007B5389" w:rsidRDefault="007B5389" w:rsidP="00C83B9D">
      <w:pPr>
        <w:pStyle w:val="NormalWeb"/>
        <w:shd w:val="clear" w:color="auto" w:fill="FFFFFF"/>
        <w:spacing w:before="0" w:beforeAutospacing="0" w:after="150" w:afterAutospacing="0"/>
        <w:ind w:left="1080"/>
        <w:jc w:val="center"/>
        <w:rPr>
          <w:b/>
          <w:color w:val="231F20"/>
          <w:sz w:val="28"/>
          <w:szCs w:val="28"/>
        </w:rPr>
      </w:pPr>
    </w:p>
    <w:p w:rsidR="007B5389" w:rsidRPr="000A78BE" w:rsidRDefault="007B5389" w:rsidP="00C83B9D">
      <w:pPr>
        <w:pStyle w:val="NormalWeb"/>
        <w:shd w:val="clear" w:color="auto" w:fill="FFFFFF"/>
        <w:spacing w:before="0" w:beforeAutospacing="0" w:after="150" w:afterAutospacing="0"/>
        <w:ind w:left="1080"/>
        <w:jc w:val="center"/>
        <w:rPr>
          <w:b/>
          <w:color w:val="231F20"/>
          <w:sz w:val="28"/>
          <w:szCs w:val="28"/>
        </w:rPr>
      </w:pPr>
      <w:r>
        <w:rPr>
          <w:b/>
          <w:color w:val="231F20"/>
          <w:sz w:val="28"/>
          <w:szCs w:val="28"/>
        </w:rPr>
        <w:t xml:space="preserve">                                                                Lương Xuân Thịnh</w:t>
      </w:r>
    </w:p>
    <w:p w:rsidR="00423E66" w:rsidRPr="00423E66" w:rsidRDefault="00423E66">
      <w:pPr>
        <w:rPr>
          <w:rFonts w:ascii="Times New Roman" w:hAnsi="Times New Roman" w:cs="Times New Roman"/>
          <w:sz w:val="28"/>
          <w:szCs w:val="28"/>
        </w:rPr>
      </w:pPr>
    </w:p>
    <w:sectPr w:rsidR="00423E66" w:rsidRPr="00423E66" w:rsidSect="003D0C14">
      <w:pgSz w:w="12240" w:h="15840"/>
      <w:pgMar w:top="1021" w:right="1021" w:bottom="1021"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486C67"/>
    <w:multiLevelType w:val="hybridMultilevel"/>
    <w:tmpl w:val="ED80DF9C"/>
    <w:lvl w:ilvl="0" w:tplc="3C1A034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2BD"/>
    <w:rsid w:val="000610F3"/>
    <w:rsid w:val="000A78BE"/>
    <w:rsid w:val="002F3EF5"/>
    <w:rsid w:val="003D0C14"/>
    <w:rsid w:val="004063D5"/>
    <w:rsid w:val="00423E66"/>
    <w:rsid w:val="004571E0"/>
    <w:rsid w:val="004931AC"/>
    <w:rsid w:val="007B5389"/>
    <w:rsid w:val="00806986"/>
    <w:rsid w:val="00884D6F"/>
    <w:rsid w:val="00907DBF"/>
    <w:rsid w:val="00B35472"/>
    <w:rsid w:val="00BD3382"/>
    <w:rsid w:val="00C30D06"/>
    <w:rsid w:val="00C83B9D"/>
    <w:rsid w:val="00DA4F71"/>
    <w:rsid w:val="00DE02BD"/>
    <w:rsid w:val="00F57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0A78BE"/>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3E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4D6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84D6F"/>
    <w:rPr>
      <w:i/>
      <w:iCs/>
    </w:rPr>
  </w:style>
  <w:style w:type="character" w:styleId="Hyperlink">
    <w:name w:val="Hyperlink"/>
    <w:basedOn w:val="DefaultParagraphFont"/>
    <w:uiPriority w:val="99"/>
    <w:semiHidden/>
    <w:unhideWhenUsed/>
    <w:rsid w:val="00884D6F"/>
    <w:rPr>
      <w:color w:val="0000FF"/>
      <w:u w:val="single"/>
    </w:rPr>
  </w:style>
  <w:style w:type="character" w:customStyle="1" w:styleId="Heading2Char">
    <w:name w:val="Heading 2 Char"/>
    <w:basedOn w:val="DefaultParagraphFont"/>
    <w:link w:val="Heading2"/>
    <w:semiHidden/>
    <w:rsid w:val="000A78BE"/>
    <w:rPr>
      <w:rFonts w:ascii="Times New Roman" w:eastAsia="Times New Roman" w:hAnsi="Times New Roman"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0A78BE"/>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3E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4D6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84D6F"/>
    <w:rPr>
      <w:i/>
      <w:iCs/>
    </w:rPr>
  </w:style>
  <w:style w:type="character" w:styleId="Hyperlink">
    <w:name w:val="Hyperlink"/>
    <w:basedOn w:val="DefaultParagraphFont"/>
    <w:uiPriority w:val="99"/>
    <w:semiHidden/>
    <w:unhideWhenUsed/>
    <w:rsid w:val="00884D6F"/>
    <w:rPr>
      <w:color w:val="0000FF"/>
      <w:u w:val="single"/>
    </w:rPr>
  </w:style>
  <w:style w:type="character" w:customStyle="1" w:styleId="Heading2Char">
    <w:name w:val="Heading 2 Char"/>
    <w:basedOn w:val="DefaultParagraphFont"/>
    <w:link w:val="Heading2"/>
    <w:semiHidden/>
    <w:rsid w:val="000A78BE"/>
    <w:rPr>
      <w:rFonts w:ascii="Times New Roman" w:eastAsia="Times New Roman" w:hAnsi="Times New Roman"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653287">
      <w:bodyDiv w:val="1"/>
      <w:marLeft w:val="0"/>
      <w:marRight w:val="0"/>
      <w:marTop w:val="0"/>
      <w:marBottom w:val="0"/>
      <w:divBdr>
        <w:top w:val="none" w:sz="0" w:space="0" w:color="auto"/>
        <w:left w:val="none" w:sz="0" w:space="0" w:color="auto"/>
        <w:bottom w:val="none" w:sz="0" w:space="0" w:color="auto"/>
        <w:right w:val="none" w:sz="0" w:space="0" w:color="auto"/>
      </w:divBdr>
    </w:div>
    <w:div w:id="715276401">
      <w:bodyDiv w:val="1"/>
      <w:marLeft w:val="0"/>
      <w:marRight w:val="0"/>
      <w:marTop w:val="0"/>
      <w:marBottom w:val="0"/>
      <w:divBdr>
        <w:top w:val="none" w:sz="0" w:space="0" w:color="auto"/>
        <w:left w:val="none" w:sz="0" w:space="0" w:color="auto"/>
        <w:bottom w:val="none" w:sz="0" w:space="0" w:color="auto"/>
        <w:right w:val="none" w:sz="0" w:space="0" w:color="auto"/>
      </w:divBdr>
    </w:div>
    <w:div w:id="85997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6</Pages>
  <Words>2184</Words>
  <Characters>12454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16</cp:revision>
  <cp:lastPrinted>2018-08-01T02:29:00Z</cp:lastPrinted>
  <dcterms:created xsi:type="dcterms:W3CDTF">2018-07-28T08:44:00Z</dcterms:created>
  <dcterms:modified xsi:type="dcterms:W3CDTF">2018-08-01T02:29:00Z</dcterms:modified>
</cp:coreProperties>
</file>